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8" w:rsidRDefault="00CC3E18" w:rsidP="004749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4749C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4749C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6F5F">
        <w:rPr>
          <w:rFonts w:ascii="Times New Roman" w:hAnsi="Times New Roman"/>
          <w:b/>
          <w:sz w:val="24"/>
          <w:szCs w:val="24"/>
        </w:rPr>
        <w:t xml:space="preserve">ETIKA, FOTÓJOG  </w:t>
      </w:r>
      <w:r w:rsidR="004749CA">
        <w:rPr>
          <w:rFonts w:ascii="Times New Roman" w:hAnsi="Times New Roman"/>
          <w:b/>
          <w:sz w:val="24"/>
          <w:szCs w:val="24"/>
        </w:rPr>
        <w:t>2019-2020 I</w:t>
      </w:r>
      <w:bookmarkStart w:id="0" w:name="_GoBack"/>
      <w:bookmarkEnd w:id="0"/>
      <w:r w:rsidRPr="00AA6F5F">
        <w:rPr>
          <w:rFonts w:ascii="Times New Roman" w:hAnsi="Times New Roman"/>
          <w:b/>
          <w:sz w:val="24"/>
          <w:szCs w:val="24"/>
        </w:rPr>
        <w:t>. félév</w:t>
      </w:r>
      <w:r w:rsidR="004749CA">
        <w:rPr>
          <w:rFonts w:ascii="Times New Roman" w:hAnsi="Times New Roman"/>
          <w:b/>
          <w:sz w:val="24"/>
          <w:szCs w:val="24"/>
        </w:rPr>
        <w:t xml:space="preserve"> 14C</w:t>
      </w:r>
    </w:p>
    <w:p w:rsidR="004749CA" w:rsidRPr="00AA6F5F" w:rsidRDefault="004749CA" w:rsidP="004749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1. Ismertesse az erkölcs fogalmát és társadalmi változását! Sorolja fel az alapvető erkölcsi normákat és azok eredetét!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2. Ismertesse a humán szolgáltatások jellegét és általános etikai követelményeit!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3. Foglalja össze a fényképészet szakmai etikáját! Mi az etikai kóde? Mi a szakmai szervezetek etikai szerepe?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4. Sorolja fel a fényképész személyiségének jellemzőit és ismertesse a kapcsolatteremtő képesség fontosságát!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5. Foglalja össze a munkahely erkölcsi követelményeit!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6. Hogyan funkcionál a jog és az erkölcs a társadalomban?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7. Foglalja össze a tisztességtelen piaci magatartás jellemzőit és jogi következményeinek lehetőségeit!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 xml:space="preserve">8. Jellemezze a fogyasztói típusokat és magatartásokat a temperamentum-típus elmélet alapján! 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9. Sorolja fel a Jung-és Kretschmer szerinti személyiségtípusokat, és ismertesse jellemző vonásaikat!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10. Foglalja össze a reklámetikai elvárásokat!</w:t>
      </w: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</w:p>
    <w:p w:rsidR="00CC3E18" w:rsidRPr="00AA6F5F" w:rsidRDefault="00CC3E18" w:rsidP="00CC3E18">
      <w:pPr>
        <w:rPr>
          <w:rFonts w:ascii="Times New Roman" w:hAnsi="Times New Roman"/>
          <w:b/>
          <w:sz w:val="24"/>
          <w:szCs w:val="24"/>
        </w:rPr>
      </w:pPr>
      <w:r w:rsidRPr="00AA6F5F">
        <w:rPr>
          <w:rFonts w:ascii="Times New Roman" w:hAnsi="Times New Roman"/>
          <w:b/>
          <w:sz w:val="24"/>
          <w:szCs w:val="24"/>
        </w:rPr>
        <w:t>11. Sorolja fel a szerzői jog főbb megállapításait, a munkaköri kötelesség jogi vonatkozásait!</w:t>
      </w:r>
    </w:p>
    <w:p w:rsidR="00AA4720" w:rsidRDefault="00AA4720"/>
    <w:sectPr w:rsidR="00AA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8"/>
    <w:rsid w:val="004749CA"/>
    <w:rsid w:val="00AA4720"/>
    <w:rsid w:val="00C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2</cp:revision>
  <dcterms:created xsi:type="dcterms:W3CDTF">2018-10-05T08:47:00Z</dcterms:created>
  <dcterms:modified xsi:type="dcterms:W3CDTF">2019-12-18T10:30:00Z</dcterms:modified>
</cp:coreProperties>
</file>